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ACE" w:rsidRDefault="00FC3ACE" w:rsidP="00FC3ACE">
      <w:pPr>
        <w:pStyle w:val="Titre"/>
      </w:pPr>
      <w:r>
        <w:t>Codecs, formats et conteneurs en vidéo</w:t>
      </w:r>
    </w:p>
    <w:p w:rsidR="00FC3ACE" w:rsidRPr="00FC3ACE" w:rsidRDefault="00FC3ACE" w:rsidP="00FC3ACE">
      <w:r w:rsidRPr="00FC3ACE">
        <w:t>Les codecs sont extrêmement nombreux, pour pouvoir couvrir tous les usages multimédia. Beaucoup sont propriétaires, d'autres sont standards, certains sont libres. Quand on sait qu'un même codec peut se retrouver dans plusieurs conteneurs différents, que plusieurs codecs peuvent se côtoyer dans un même conteneur, on peut mesurer l'étendue des combinaisons, jusqu'à l'incompréhension.</w:t>
      </w:r>
    </w:p>
    <w:p w:rsidR="00FC3ACE" w:rsidRPr="00FC3ACE" w:rsidRDefault="00FC3ACE" w:rsidP="00FC3ACE">
      <w:pPr>
        <w:pStyle w:val="Titre2"/>
        <w:rPr>
          <w:rFonts w:eastAsia="Times New Roman"/>
        </w:rPr>
      </w:pPr>
      <w:r w:rsidRPr="00FC3ACE">
        <w:rPr>
          <w:rStyle w:val="Titre2Car"/>
        </w:rPr>
        <w:t>D</w:t>
      </w:r>
      <w:r w:rsidRPr="00FC3ACE">
        <w:rPr>
          <w:rFonts w:eastAsia="Times New Roman"/>
        </w:rPr>
        <w:t>es codecs propriétaires (liste très partielle qui ne sera jamais terminée) :</w:t>
      </w:r>
    </w:p>
    <w:p w:rsidR="00FC3ACE" w:rsidRPr="00FC3ACE" w:rsidRDefault="00FC3ACE" w:rsidP="00FC3ACE">
      <w:pPr>
        <w:pStyle w:val="Paragraphedeliste"/>
        <w:numPr>
          <w:ilvl w:val="0"/>
          <w:numId w:val="1"/>
        </w:numPr>
      </w:pPr>
      <w:proofErr w:type="spellStart"/>
      <w:r w:rsidRPr="00FC3ACE">
        <w:t>Sorenson</w:t>
      </w:r>
      <w:proofErr w:type="spellEnd"/>
      <w:r w:rsidRPr="00FC3ACE">
        <w:t xml:space="preserve"> (multiples variantes),</w:t>
      </w:r>
    </w:p>
    <w:p w:rsidR="00FC3ACE" w:rsidRPr="00FC3ACE" w:rsidRDefault="00FC3ACE" w:rsidP="00FC3ACE">
      <w:pPr>
        <w:pStyle w:val="Paragraphedeliste"/>
        <w:numPr>
          <w:ilvl w:val="0"/>
          <w:numId w:val="1"/>
        </w:numPr>
      </w:pPr>
      <w:r w:rsidRPr="00FC3ACE">
        <w:t>VP6 (pour le web),</w:t>
      </w:r>
    </w:p>
    <w:p w:rsidR="00FC3ACE" w:rsidRPr="00FC3ACE" w:rsidRDefault="00FC3ACE" w:rsidP="00FC3ACE">
      <w:pPr>
        <w:pStyle w:val="Paragraphedeliste"/>
        <w:numPr>
          <w:ilvl w:val="0"/>
          <w:numId w:val="1"/>
        </w:numPr>
      </w:pPr>
      <w:r w:rsidRPr="00FC3ACE">
        <w:t xml:space="preserve">WMV (Windows Media </w:t>
      </w:r>
      <w:proofErr w:type="spellStart"/>
      <w:r w:rsidRPr="00FC3ACE">
        <w:t>Video</w:t>
      </w:r>
      <w:proofErr w:type="spellEnd"/>
      <w:r w:rsidRPr="00FC3ACE">
        <w:t>),</w:t>
      </w:r>
    </w:p>
    <w:p w:rsidR="00FC3ACE" w:rsidRPr="00FC3ACE" w:rsidRDefault="00FC3ACE" w:rsidP="00FC3ACE">
      <w:pPr>
        <w:pStyle w:val="Paragraphedeliste"/>
        <w:numPr>
          <w:ilvl w:val="0"/>
          <w:numId w:val="1"/>
        </w:numPr>
      </w:pPr>
      <w:proofErr w:type="spellStart"/>
      <w:r w:rsidRPr="00FC3ACE">
        <w:t>DivX</w:t>
      </w:r>
      <w:proofErr w:type="spellEnd"/>
      <w:r w:rsidRPr="00FC3ACE">
        <w:t xml:space="preserve"> (</w:t>
      </w:r>
      <w:proofErr w:type="spellStart"/>
      <w:r w:rsidRPr="00FC3ACE">
        <w:t>DivX</w:t>
      </w:r>
      <w:proofErr w:type="spellEnd"/>
      <w:r w:rsidRPr="00FC3ACE">
        <w:t xml:space="preserve"> Networks),</w:t>
      </w:r>
    </w:p>
    <w:p w:rsidR="00FC3ACE" w:rsidRPr="00FC3ACE" w:rsidRDefault="00FC3ACE" w:rsidP="00FC3ACE">
      <w:pPr>
        <w:pStyle w:val="Paragraphedeliste"/>
        <w:numPr>
          <w:ilvl w:val="0"/>
          <w:numId w:val="1"/>
        </w:numPr>
      </w:pPr>
      <w:r w:rsidRPr="00FC3ACE">
        <w:t>VC-1 (HD Microsoft),</w:t>
      </w:r>
    </w:p>
    <w:p w:rsidR="00FC3ACE" w:rsidRPr="00FC3ACE" w:rsidRDefault="00FC3ACE" w:rsidP="00FC3ACE">
      <w:pPr>
        <w:pStyle w:val="Paragraphedeliste"/>
        <w:numPr>
          <w:ilvl w:val="0"/>
          <w:numId w:val="1"/>
        </w:numPr>
      </w:pPr>
      <w:r w:rsidRPr="00FC3ACE">
        <w:t>DVCPRO (Panasonic, avec ses multiples variantes),</w:t>
      </w:r>
    </w:p>
    <w:p w:rsidR="00FC3ACE" w:rsidRPr="00FC3ACE" w:rsidRDefault="00FC3ACE" w:rsidP="00FC3ACE">
      <w:pPr>
        <w:pStyle w:val="Paragraphedeliste"/>
        <w:numPr>
          <w:ilvl w:val="0"/>
          <w:numId w:val="1"/>
        </w:numPr>
      </w:pPr>
      <w:r w:rsidRPr="00FC3ACE">
        <w:t>XDCAM (Sony, avec ses multiples variantes),</w:t>
      </w:r>
    </w:p>
    <w:p w:rsidR="00FC3ACE" w:rsidRPr="00FC3ACE" w:rsidRDefault="00FC3ACE" w:rsidP="00FC3ACE">
      <w:pPr>
        <w:pStyle w:val="Paragraphedeliste"/>
        <w:numPr>
          <w:ilvl w:val="0"/>
          <w:numId w:val="1"/>
        </w:numPr>
      </w:pPr>
      <w:r w:rsidRPr="00FC3ACE">
        <w:t xml:space="preserve">AIC, </w:t>
      </w:r>
      <w:proofErr w:type="spellStart"/>
      <w:r w:rsidRPr="00FC3ACE">
        <w:t>ProRes</w:t>
      </w:r>
      <w:proofErr w:type="spellEnd"/>
      <w:r w:rsidRPr="00FC3ACE">
        <w:t xml:space="preserve"> (Apple)</w:t>
      </w:r>
    </w:p>
    <w:p w:rsidR="00FC3ACE" w:rsidRDefault="00FC3ACE" w:rsidP="00FC3ACE">
      <w:r w:rsidRPr="00FC3ACE">
        <w:rPr>
          <w:noProof/>
          <w:color w:val="0000FF"/>
        </w:rPr>
        <w:drawing>
          <wp:inline distT="0" distB="0" distL="0" distR="0" wp14:anchorId="7162C656" wp14:editId="755FB438">
            <wp:extent cx="955040" cy="267335"/>
            <wp:effectExtent l="0" t="0" r="0" b="0"/>
            <wp:docPr id="1" name="Image 1" descr="http://forum.mac-video.fr/articles/Codec/mpeg_logo-anim_s.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orum.mac-video.fr/articles/Codec/mpeg_logo-anim_s.gif">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5040" cy="267335"/>
                    </a:xfrm>
                    <a:prstGeom prst="rect">
                      <a:avLst/>
                    </a:prstGeom>
                    <a:noFill/>
                    <a:ln>
                      <a:noFill/>
                    </a:ln>
                  </pic:spPr>
                </pic:pic>
              </a:graphicData>
            </a:graphic>
          </wp:inline>
        </w:drawing>
      </w:r>
    </w:p>
    <w:p w:rsidR="00FC3ACE" w:rsidRPr="00FC3ACE" w:rsidRDefault="00FC3ACE" w:rsidP="00FC3ACE">
      <w:r w:rsidRPr="00FC3ACE">
        <w:t>Les codecs standards sont issus de l'organisme MPEG (</w:t>
      </w:r>
      <w:proofErr w:type="spellStart"/>
      <w:r w:rsidRPr="00FC3ACE">
        <w:fldChar w:fldCharType="begin"/>
      </w:r>
      <w:r w:rsidRPr="00FC3ACE">
        <w:instrText xml:space="preserve"> HYPERLINK "http://www.chiariglione.org/mpeg/" \o "Page officielle du MPEG" </w:instrText>
      </w:r>
      <w:r w:rsidRPr="00FC3ACE">
        <w:fldChar w:fldCharType="separate"/>
      </w:r>
      <w:r w:rsidRPr="00FC3ACE">
        <w:rPr>
          <w:color w:val="0000FF"/>
          <w:u w:val="single"/>
        </w:rPr>
        <w:t>Moving</w:t>
      </w:r>
      <w:proofErr w:type="spellEnd"/>
      <w:r w:rsidRPr="00FC3ACE">
        <w:rPr>
          <w:color w:val="0000FF"/>
          <w:u w:val="single"/>
        </w:rPr>
        <w:t xml:space="preserve"> Picture Experts Group</w:t>
      </w:r>
      <w:r w:rsidRPr="00FC3ACE">
        <w:fldChar w:fldCharType="end"/>
      </w:r>
      <w:r w:rsidRPr="00FC3ACE">
        <w:t>)  ou de l'ITU-T (</w:t>
      </w:r>
      <w:hyperlink r:id="rId8" w:tooltip="Page officielle de l'ITU-T" w:history="1">
        <w:r w:rsidRPr="00FC3ACE">
          <w:rPr>
            <w:color w:val="0000FF"/>
            <w:u w:val="single"/>
          </w:rPr>
          <w:t xml:space="preserve">International </w:t>
        </w:r>
        <w:proofErr w:type="spellStart"/>
        <w:r w:rsidRPr="00FC3ACE">
          <w:rPr>
            <w:color w:val="0000FF"/>
            <w:u w:val="single"/>
          </w:rPr>
          <w:t>Telecommunication</w:t>
        </w:r>
        <w:proofErr w:type="spellEnd"/>
        <w:r w:rsidRPr="00FC3ACE">
          <w:rPr>
            <w:color w:val="0000FF"/>
            <w:u w:val="single"/>
          </w:rPr>
          <w:t xml:space="preserve"> Union</w:t>
        </w:r>
      </w:hyperlink>
      <w:r w:rsidRPr="00FC3ACE">
        <w:t>), sous l'égide de l'ISO (</w:t>
      </w:r>
      <w:hyperlink r:id="rId9" w:tooltip="Page officielle de l'ISO" w:history="1">
        <w:r w:rsidRPr="00FC3ACE">
          <w:rPr>
            <w:color w:val="0000FF"/>
            <w:u w:val="single"/>
          </w:rPr>
          <w:t xml:space="preserve">International </w:t>
        </w:r>
        <w:proofErr w:type="spellStart"/>
        <w:r w:rsidRPr="00FC3ACE">
          <w:rPr>
            <w:color w:val="0000FF"/>
            <w:u w:val="single"/>
          </w:rPr>
          <w:t>Organization</w:t>
        </w:r>
        <w:proofErr w:type="spellEnd"/>
        <w:r w:rsidRPr="00FC3ACE">
          <w:rPr>
            <w:color w:val="0000FF"/>
            <w:u w:val="single"/>
          </w:rPr>
          <w:t xml:space="preserve"> for </w:t>
        </w:r>
        <w:proofErr w:type="spellStart"/>
        <w:r w:rsidRPr="00FC3ACE">
          <w:rPr>
            <w:color w:val="0000FF"/>
            <w:u w:val="single"/>
          </w:rPr>
          <w:t>Standardization</w:t>
        </w:r>
        <w:proofErr w:type="spellEnd"/>
      </w:hyperlink>
      <w:r w:rsidRPr="00FC3ACE">
        <w:t>). Ils ne sont pas libres ni gratuits mais ont l'avantage d'être utilisables par tous ceux qui le souhaitent (en payant une licence). En vidéo, on trouve, entre autres :</w:t>
      </w:r>
    </w:p>
    <w:p w:rsidR="00FC3ACE" w:rsidRPr="00FC3ACE" w:rsidRDefault="00FC3ACE" w:rsidP="00FC3ACE">
      <w:pPr>
        <w:pStyle w:val="Paragraphedeliste"/>
        <w:numPr>
          <w:ilvl w:val="0"/>
          <w:numId w:val="2"/>
        </w:numPr>
      </w:pPr>
      <w:r w:rsidRPr="00FC3ACE">
        <w:t>le DV,</w:t>
      </w:r>
    </w:p>
    <w:p w:rsidR="00FC3ACE" w:rsidRPr="00FC3ACE" w:rsidRDefault="00FC3ACE" w:rsidP="00FC3ACE">
      <w:pPr>
        <w:pStyle w:val="Paragraphedeliste"/>
        <w:numPr>
          <w:ilvl w:val="0"/>
          <w:numId w:val="2"/>
        </w:numPr>
      </w:pPr>
      <w:r w:rsidRPr="00FC3ACE">
        <w:t>le MPEG-1, obsolète</w:t>
      </w:r>
      <w:bookmarkStart w:id="0" w:name="_GoBack"/>
      <w:r w:rsidRPr="00FC3ACE">
        <w:t>,</w:t>
      </w:r>
      <w:bookmarkEnd w:id="0"/>
    </w:p>
    <w:p w:rsidR="00FC3ACE" w:rsidRPr="00FC3ACE" w:rsidRDefault="00FC3ACE" w:rsidP="00FC3ACE">
      <w:pPr>
        <w:pStyle w:val="Paragraphedeliste"/>
        <w:numPr>
          <w:ilvl w:val="0"/>
          <w:numId w:val="2"/>
        </w:numPr>
      </w:pPr>
      <w:r w:rsidRPr="00FC3ACE">
        <w:t>le MPEG-2, rendu célèbre par le DVD puis la TNT (DBV-T),</w:t>
      </w:r>
    </w:p>
    <w:p w:rsidR="00FC3ACE" w:rsidRPr="00FC3ACE" w:rsidRDefault="00FC3ACE" w:rsidP="00FC3ACE">
      <w:pPr>
        <w:pStyle w:val="Paragraphedeliste"/>
        <w:numPr>
          <w:ilvl w:val="0"/>
          <w:numId w:val="2"/>
        </w:numPr>
      </w:pPr>
      <w:r w:rsidRPr="00FC3ACE">
        <w:t>le MPEG-4 et ses nombreuses déclinaisons (dont le H.264 qui devient universel, le AVCHD), très actuel.</w:t>
      </w:r>
    </w:p>
    <w:p w:rsidR="00FC3ACE" w:rsidRPr="00FC3ACE" w:rsidRDefault="00FC3ACE" w:rsidP="00FC3ACE">
      <w:r w:rsidRPr="00FC3ACE">
        <w:t>On retrouve aussi ces standards en audio :</w:t>
      </w:r>
    </w:p>
    <w:p w:rsidR="00FC3ACE" w:rsidRPr="00FC3ACE" w:rsidRDefault="00FC3ACE" w:rsidP="00FC3ACE">
      <w:pPr>
        <w:pStyle w:val="Paragraphedeliste"/>
        <w:numPr>
          <w:ilvl w:val="0"/>
          <w:numId w:val="3"/>
        </w:numPr>
      </w:pPr>
      <w:r w:rsidRPr="00FC3ACE">
        <w:t>le MP3, issu du MPEG-1 (MPEG-1 Layer 3),</w:t>
      </w:r>
    </w:p>
    <w:p w:rsidR="00FC3ACE" w:rsidRPr="00FC3ACE" w:rsidRDefault="00FC3ACE" w:rsidP="00FC3ACE">
      <w:pPr>
        <w:pStyle w:val="Paragraphedeliste"/>
        <w:numPr>
          <w:ilvl w:val="0"/>
          <w:numId w:val="3"/>
        </w:numPr>
      </w:pPr>
      <w:proofErr w:type="gramStart"/>
      <w:r w:rsidRPr="00FC3ACE">
        <w:t>le AAC</w:t>
      </w:r>
      <w:proofErr w:type="gramEnd"/>
      <w:r w:rsidRPr="00FC3ACE">
        <w:t>, issu du MPEG-4.</w:t>
      </w:r>
    </w:p>
    <w:p w:rsidR="00FC3ACE" w:rsidRPr="00FC3ACE" w:rsidRDefault="00FC3ACE" w:rsidP="00FC3ACE">
      <w:r w:rsidRPr="00FC3ACE">
        <w:t>Les codecs libres sont très nombreux, mais finalement moins répandus, dont :</w:t>
      </w:r>
    </w:p>
    <w:p w:rsidR="00FC3ACE" w:rsidRPr="00FC3ACE" w:rsidRDefault="00FC3ACE" w:rsidP="00FC3ACE">
      <w:pPr>
        <w:pStyle w:val="Paragraphedeliste"/>
        <w:numPr>
          <w:ilvl w:val="0"/>
          <w:numId w:val="4"/>
        </w:numPr>
      </w:pPr>
      <w:hyperlink r:id="rId10" w:tooltip="Page d'accueil du x264" w:history="1">
        <w:r w:rsidRPr="00FC3ACE">
          <w:rPr>
            <w:color w:val="0000FF"/>
            <w:u w:val="single"/>
          </w:rPr>
          <w:t>x2</w:t>
        </w:r>
        <w:r w:rsidRPr="00FC3ACE">
          <w:rPr>
            <w:color w:val="0000FF"/>
            <w:u w:val="single"/>
          </w:rPr>
          <w:t>6</w:t>
        </w:r>
        <w:r w:rsidRPr="00FC3ACE">
          <w:rPr>
            <w:color w:val="0000FF"/>
            <w:u w:val="single"/>
          </w:rPr>
          <w:t>4</w:t>
        </w:r>
      </w:hyperlink>
      <w:r w:rsidRPr="00FC3ACE">
        <w:t xml:space="preserve"> (implémentation libre du H.264),</w:t>
      </w:r>
    </w:p>
    <w:p w:rsidR="00FC3ACE" w:rsidRPr="00FC3ACE" w:rsidRDefault="00FC3ACE" w:rsidP="00FC3ACE">
      <w:pPr>
        <w:pStyle w:val="Paragraphedeliste"/>
        <w:numPr>
          <w:ilvl w:val="0"/>
          <w:numId w:val="4"/>
        </w:numPr>
      </w:pPr>
      <w:hyperlink r:id="rId11" w:tooltip="Page d'accueil de Xvid" w:history="1">
        <w:proofErr w:type="spellStart"/>
        <w:r w:rsidRPr="00FC3ACE">
          <w:rPr>
            <w:color w:val="0000FF"/>
            <w:u w:val="single"/>
          </w:rPr>
          <w:t>Xvid</w:t>
        </w:r>
        <w:proofErr w:type="spellEnd"/>
      </w:hyperlink>
      <w:r w:rsidRPr="00FC3ACE">
        <w:t xml:space="preserve"> (implémentation libre du </w:t>
      </w:r>
      <w:proofErr w:type="spellStart"/>
      <w:r w:rsidRPr="00FC3ACE">
        <w:t>DivX</w:t>
      </w:r>
      <w:proofErr w:type="spellEnd"/>
      <w:r w:rsidRPr="00FC3ACE">
        <w:t>),</w:t>
      </w:r>
    </w:p>
    <w:p w:rsidR="00FC3ACE" w:rsidRPr="00FC3ACE" w:rsidRDefault="00FC3ACE" w:rsidP="00FC3ACE">
      <w:pPr>
        <w:pStyle w:val="Paragraphedeliste"/>
        <w:numPr>
          <w:ilvl w:val="0"/>
          <w:numId w:val="4"/>
        </w:numPr>
      </w:pPr>
      <w:hyperlink r:id="rId12" w:history="1">
        <w:proofErr w:type="spellStart"/>
        <w:r w:rsidRPr="00FC3ACE">
          <w:rPr>
            <w:color w:val="0000FF"/>
            <w:u w:val="single"/>
          </w:rPr>
          <w:t>Theora</w:t>
        </w:r>
        <w:proofErr w:type="spellEnd"/>
      </w:hyperlink>
      <w:r w:rsidRPr="00FC3ACE">
        <w:t xml:space="preserve"> (vidéo),</w:t>
      </w:r>
    </w:p>
    <w:p w:rsidR="00FC3ACE" w:rsidRPr="00FC3ACE" w:rsidRDefault="00FC3ACE" w:rsidP="00FC3ACE">
      <w:pPr>
        <w:pStyle w:val="Paragraphedeliste"/>
        <w:numPr>
          <w:ilvl w:val="0"/>
          <w:numId w:val="4"/>
        </w:numPr>
      </w:pPr>
      <w:hyperlink r:id="rId13" w:tooltip="Page d'accueil de Ogg Vorbis" w:history="1">
        <w:proofErr w:type="spellStart"/>
        <w:r w:rsidRPr="00FC3ACE">
          <w:rPr>
            <w:color w:val="0000FF"/>
            <w:u w:val="single"/>
          </w:rPr>
          <w:t>Ogg</w:t>
        </w:r>
        <w:proofErr w:type="spellEnd"/>
        <w:r w:rsidRPr="00FC3ACE">
          <w:rPr>
            <w:color w:val="0000FF"/>
            <w:u w:val="single"/>
          </w:rPr>
          <w:t xml:space="preserve"> </w:t>
        </w:r>
        <w:proofErr w:type="spellStart"/>
        <w:r w:rsidRPr="00FC3ACE">
          <w:rPr>
            <w:color w:val="0000FF"/>
            <w:u w:val="single"/>
          </w:rPr>
          <w:t>Vorbis</w:t>
        </w:r>
        <w:proofErr w:type="spellEnd"/>
      </w:hyperlink>
      <w:r w:rsidRPr="00FC3ACE">
        <w:t xml:space="preserve"> (audio),</w:t>
      </w:r>
    </w:p>
    <w:p w:rsidR="00FC3ACE" w:rsidRPr="00FC3ACE" w:rsidRDefault="00FC3ACE" w:rsidP="00FC3ACE">
      <w:pPr>
        <w:pStyle w:val="Paragraphedeliste"/>
        <w:numPr>
          <w:ilvl w:val="0"/>
          <w:numId w:val="4"/>
        </w:numPr>
      </w:pPr>
      <w:hyperlink r:id="rId14" w:tooltip="Page d'accueil de FLAC" w:history="1">
        <w:r w:rsidRPr="00FC3ACE">
          <w:rPr>
            <w:color w:val="0000FF"/>
            <w:u w:val="single"/>
          </w:rPr>
          <w:t>FLAC</w:t>
        </w:r>
      </w:hyperlink>
      <w:r w:rsidRPr="00FC3ACE">
        <w:t xml:space="preserve"> (audio).</w:t>
      </w:r>
    </w:p>
    <w:p w:rsidR="00FC3ACE" w:rsidRPr="00FC3ACE" w:rsidRDefault="00FC3ACE" w:rsidP="00FC3ACE">
      <w:r w:rsidRPr="00FC3ACE">
        <w:t>Les combinaisons entre conteneurs et codecs sont nombreuses. Par exemple, on pourra trouver des vidéos DV dans des fichiers .dv (</w:t>
      </w:r>
      <w:proofErr w:type="spellStart"/>
      <w:r w:rsidRPr="00FC3ACE">
        <w:t>iMovie</w:t>
      </w:r>
      <w:proofErr w:type="spellEnd"/>
      <w:r w:rsidRPr="00FC3ACE">
        <w:t>), dans des fichiers .</w:t>
      </w:r>
      <w:proofErr w:type="spellStart"/>
      <w:r w:rsidRPr="00FC3ACE">
        <w:t>mov</w:t>
      </w:r>
      <w:proofErr w:type="spellEnd"/>
      <w:r w:rsidRPr="00FC3ACE">
        <w:t xml:space="preserve"> (Final </w:t>
      </w:r>
      <w:proofErr w:type="spellStart"/>
      <w:r w:rsidRPr="00FC3ACE">
        <w:t>Cut</w:t>
      </w:r>
      <w:proofErr w:type="spellEnd"/>
      <w:r w:rsidRPr="00FC3ACE">
        <w:t>) ou dans des fichiers AVI (les DV-AVI venant de Windows). Pour le MPEG-2, c'est bien pire, puisque on en trouve dans des fichiers VOB, M2V, MOD, MP4, MPG, MPEG, MTS, M2TS, MOV, AVI, MKV, etc. Le standard MPEG est tellement souple que l'on trouve du MPEG-4 dans un conteneur MPEG-2 Transport Stream (</w:t>
      </w:r>
      <w:proofErr w:type="gramStart"/>
      <w:r w:rsidRPr="00FC3ACE">
        <w:t>le AVCHD</w:t>
      </w:r>
      <w:proofErr w:type="gramEnd"/>
      <w:r w:rsidRPr="00FC3ACE">
        <w:t>) ou du MPEG-2 dans un conteneur MPEG-4 (</w:t>
      </w:r>
      <w:proofErr w:type="spellStart"/>
      <w:r w:rsidRPr="00FC3ACE">
        <w:t>XDCam</w:t>
      </w:r>
      <w:proofErr w:type="spellEnd"/>
      <w:r w:rsidRPr="00FC3ACE">
        <w:t xml:space="preserve"> EX). Allez comprendre...</w:t>
      </w:r>
    </w:p>
    <w:p w:rsidR="00FC3ACE" w:rsidRPr="00FC3ACE" w:rsidRDefault="00FC3ACE" w:rsidP="00FC3ACE">
      <w:r w:rsidRPr="00FC3ACE">
        <w:t xml:space="preserve">Il existe cependant quelques combinaisons logiques, comme des codecs Apple (AIC, </w:t>
      </w:r>
      <w:proofErr w:type="spellStart"/>
      <w:r w:rsidRPr="00FC3ACE">
        <w:t>ProRes</w:t>
      </w:r>
      <w:proofErr w:type="spellEnd"/>
      <w:r w:rsidRPr="00FC3ACE">
        <w:t xml:space="preserve">) que l'on ne trouve que dans des fichiers QuickTime, ou des conteneurs précis comme le .dv </w:t>
      </w:r>
      <w:proofErr w:type="gramStart"/>
      <w:r w:rsidRPr="00FC3ACE">
        <w:t xml:space="preserve">de </w:t>
      </w:r>
      <w:proofErr w:type="spellStart"/>
      <w:r w:rsidRPr="00FC3ACE">
        <w:t>iMovie</w:t>
      </w:r>
      <w:proofErr w:type="spellEnd"/>
      <w:proofErr w:type="gramEnd"/>
      <w:r w:rsidRPr="00FC3ACE">
        <w:t xml:space="preserve"> qui ne contient que du DV brut.</w:t>
      </w:r>
    </w:p>
    <w:p w:rsidR="00FC3ACE" w:rsidRPr="00FC3ACE" w:rsidRDefault="00FC3ACE" w:rsidP="00FC3ACE">
      <w:r w:rsidRPr="00FC3ACE">
        <w:t>Exemples générés à partir du même fichier DV de 2 secondes :</w:t>
      </w:r>
    </w:p>
    <w:p w:rsidR="00FC3ACE" w:rsidRPr="00FC3ACE" w:rsidRDefault="00FC3ACE" w:rsidP="00FC3ACE">
      <w:pPr>
        <w:pStyle w:val="Paragraphedeliste"/>
        <w:numPr>
          <w:ilvl w:val="0"/>
          <w:numId w:val="5"/>
        </w:numPr>
      </w:pPr>
      <w:r w:rsidRPr="00FC3ACE">
        <w:t>DV brut : </w:t>
      </w:r>
      <w:hyperlink r:id="rId15" w:history="1">
        <w:r w:rsidRPr="00FC3ACE">
          <w:rPr>
            <w:color w:val="0000FF"/>
            <w:u w:val="single"/>
          </w:rPr>
          <w:t>Clip2s.dv</w:t>
        </w:r>
      </w:hyperlink>
      <w:r w:rsidRPr="00FC3ACE">
        <w:t> </w:t>
      </w:r>
    </w:p>
    <w:p w:rsidR="00FC3ACE" w:rsidRPr="00FC3ACE" w:rsidRDefault="00FC3ACE" w:rsidP="00FC3ACE">
      <w:pPr>
        <w:pStyle w:val="Paragraphedeliste"/>
        <w:numPr>
          <w:ilvl w:val="0"/>
          <w:numId w:val="5"/>
        </w:numPr>
      </w:pPr>
      <w:r w:rsidRPr="00FC3ACE">
        <w:t>MOV-DV (Conteneur QuickTime, codec Apple DV-PAL) : </w:t>
      </w:r>
      <w:hyperlink r:id="rId16" w:history="1">
        <w:r w:rsidRPr="00FC3ACE">
          <w:rPr>
            <w:color w:val="0000FF"/>
            <w:u w:val="single"/>
          </w:rPr>
          <w:t>Clip2s-DV.mov</w:t>
        </w:r>
      </w:hyperlink>
    </w:p>
    <w:p w:rsidR="00FC3ACE" w:rsidRPr="00FC3ACE" w:rsidRDefault="00FC3ACE" w:rsidP="00FC3ACE">
      <w:pPr>
        <w:pStyle w:val="Paragraphedeliste"/>
        <w:numPr>
          <w:ilvl w:val="0"/>
          <w:numId w:val="5"/>
        </w:numPr>
      </w:pPr>
      <w:r w:rsidRPr="00FC3ACE">
        <w:t>AVI-DV (Conteneur AVI, codec Apple DV-PAL) : </w:t>
      </w:r>
      <w:hyperlink r:id="rId17" w:history="1">
        <w:r w:rsidRPr="00FC3ACE">
          <w:rPr>
            <w:color w:val="0000FF"/>
            <w:u w:val="single"/>
          </w:rPr>
          <w:t>Clip2s-DV.avi</w:t>
        </w:r>
      </w:hyperlink>
    </w:p>
    <w:p w:rsidR="00FC3ACE" w:rsidRPr="00FC3ACE" w:rsidRDefault="00FC3ACE" w:rsidP="00FC3ACE">
      <w:pPr>
        <w:pStyle w:val="Paragraphedeliste"/>
        <w:numPr>
          <w:ilvl w:val="0"/>
          <w:numId w:val="5"/>
        </w:numPr>
      </w:pPr>
      <w:r w:rsidRPr="00FC3ACE">
        <w:t>AVI-</w:t>
      </w:r>
      <w:proofErr w:type="spellStart"/>
      <w:r w:rsidRPr="00FC3ACE">
        <w:t>DivX</w:t>
      </w:r>
      <w:proofErr w:type="spellEnd"/>
      <w:r w:rsidRPr="00FC3ACE">
        <w:t xml:space="preserve"> (Conteneur AVI, codec </w:t>
      </w:r>
      <w:proofErr w:type="spellStart"/>
      <w:r w:rsidRPr="00FC3ACE">
        <w:t>DivX</w:t>
      </w:r>
      <w:proofErr w:type="spellEnd"/>
      <w:r w:rsidRPr="00FC3ACE">
        <w:t xml:space="preserve"> 5) : </w:t>
      </w:r>
      <w:hyperlink r:id="rId18" w:history="1">
        <w:r w:rsidRPr="00FC3ACE">
          <w:rPr>
            <w:color w:val="0000FF"/>
            <w:u w:val="single"/>
          </w:rPr>
          <w:t>Clip2s-DivX.avi</w:t>
        </w:r>
      </w:hyperlink>
    </w:p>
    <w:p w:rsidR="00FC3ACE" w:rsidRPr="00FC3ACE" w:rsidRDefault="00FC3ACE" w:rsidP="00FC3ACE">
      <w:pPr>
        <w:pStyle w:val="Paragraphedeliste"/>
        <w:numPr>
          <w:ilvl w:val="0"/>
          <w:numId w:val="5"/>
        </w:numPr>
        <w:rPr>
          <w:lang w:val="en-US"/>
        </w:rPr>
      </w:pPr>
      <w:r w:rsidRPr="00FC3ACE">
        <w:rPr>
          <w:lang w:val="en-US"/>
        </w:rPr>
        <w:lastRenderedPageBreak/>
        <w:t>MOV-DVCPRO50 (</w:t>
      </w:r>
      <w:proofErr w:type="spellStart"/>
      <w:r w:rsidRPr="00FC3ACE">
        <w:rPr>
          <w:lang w:val="en-US"/>
        </w:rPr>
        <w:t>Conteneur</w:t>
      </w:r>
      <w:proofErr w:type="spellEnd"/>
      <w:r w:rsidRPr="00FC3ACE">
        <w:rPr>
          <w:lang w:val="en-US"/>
        </w:rPr>
        <w:t xml:space="preserve"> QuickTime, codec DVCPRO50) : </w:t>
      </w:r>
      <w:hyperlink r:id="rId19" w:history="1">
        <w:r w:rsidRPr="00FC3ACE">
          <w:rPr>
            <w:color w:val="0000FF"/>
            <w:u w:val="single"/>
            <w:lang w:val="en-US"/>
          </w:rPr>
          <w:t>Clip2s-DVCPRO50.mov</w:t>
        </w:r>
      </w:hyperlink>
    </w:p>
    <w:p w:rsidR="00FC3ACE" w:rsidRPr="00FC3ACE" w:rsidRDefault="00FC3ACE" w:rsidP="00FC3ACE">
      <w:pPr>
        <w:pStyle w:val="Paragraphedeliste"/>
        <w:numPr>
          <w:ilvl w:val="0"/>
          <w:numId w:val="5"/>
        </w:numPr>
        <w:rPr>
          <w:lang w:val="en-US"/>
        </w:rPr>
      </w:pPr>
      <w:r w:rsidRPr="00FC3ACE">
        <w:rPr>
          <w:lang w:val="en-US"/>
        </w:rPr>
        <w:t>MOV-H264 (</w:t>
      </w:r>
      <w:proofErr w:type="spellStart"/>
      <w:r w:rsidRPr="00FC3ACE">
        <w:rPr>
          <w:lang w:val="en-US"/>
        </w:rPr>
        <w:t>Conteneur</w:t>
      </w:r>
      <w:proofErr w:type="spellEnd"/>
      <w:r w:rsidRPr="00FC3ACE">
        <w:rPr>
          <w:lang w:val="en-US"/>
        </w:rPr>
        <w:t xml:space="preserve"> QuickTime, codec H.264) : </w:t>
      </w:r>
      <w:hyperlink r:id="rId20" w:history="1">
        <w:r w:rsidRPr="00FC3ACE">
          <w:rPr>
            <w:color w:val="0000FF"/>
            <w:u w:val="single"/>
            <w:lang w:val="en-US"/>
          </w:rPr>
          <w:t>Clip2s-H264.mov</w:t>
        </w:r>
      </w:hyperlink>
    </w:p>
    <w:p w:rsidR="00FC3ACE" w:rsidRPr="00FC3ACE" w:rsidRDefault="00FC3ACE" w:rsidP="00FC3ACE">
      <w:pPr>
        <w:pStyle w:val="Paragraphedeliste"/>
        <w:numPr>
          <w:ilvl w:val="0"/>
          <w:numId w:val="5"/>
        </w:numPr>
        <w:rPr>
          <w:lang w:val="en-US"/>
        </w:rPr>
      </w:pPr>
      <w:r w:rsidRPr="00FC3ACE">
        <w:rPr>
          <w:lang w:val="en-US"/>
        </w:rPr>
        <w:t>MP4-H264 (</w:t>
      </w:r>
      <w:proofErr w:type="spellStart"/>
      <w:r w:rsidRPr="00FC3ACE">
        <w:rPr>
          <w:lang w:val="en-US"/>
        </w:rPr>
        <w:t>Conteneur</w:t>
      </w:r>
      <w:proofErr w:type="spellEnd"/>
      <w:r w:rsidRPr="00FC3ACE">
        <w:rPr>
          <w:lang w:val="en-US"/>
        </w:rPr>
        <w:t xml:space="preserve"> MPEG-4, codec H.264) : </w:t>
      </w:r>
      <w:hyperlink r:id="rId21" w:history="1">
        <w:r w:rsidRPr="00FC3ACE">
          <w:rPr>
            <w:color w:val="0000FF"/>
            <w:u w:val="single"/>
            <w:lang w:val="en-US"/>
          </w:rPr>
          <w:t>Clip2s-H264.mp4</w:t>
        </w:r>
      </w:hyperlink>
    </w:p>
    <w:p w:rsidR="00FC3ACE" w:rsidRPr="00FC3ACE" w:rsidRDefault="00FC3ACE" w:rsidP="00FC3ACE">
      <w:pPr>
        <w:pStyle w:val="Paragraphedeliste"/>
        <w:numPr>
          <w:ilvl w:val="0"/>
          <w:numId w:val="5"/>
        </w:numPr>
        <w:rPr>
          <w:lang w:val="en-US"/>
        </w:rPr>
      </w:pPr>
      <w:r w:rsidRPr="00FC3ACE">
        <w:rPr>
          <w:lang w:val="en-US"/>
        </w:rPr>
        <w:t>MPG-MPEG2 (</w:t>
      </w:r>
      <w:proofErr w:type="spellStart"/>
      <w:r w:rsidRPr="00FC3ACE">
        <w:rPr>
          <w:lang w:val="en-US"/>
        </w:rPr>
        <w:t>Conteneur</w:t>
      </w:r>
      <w:proofErr w:type="spellEnd"/>
      <w:r w:rsidRPr="00FC3ACE">
        <w:rPr>
          <w:lang w:val="en-US"/>
        </w:rPr>
        <w:t xml:space="preserve"> MPEG, codec MPEG-2) : </w:t>
      </w:r>
      <w:hyperlink r:id="rId22" w:history="1">
        <w:r w:rsidRPr="00FC3ACE">
          <w:rPr>
            <w:color w:val="0000FF"/>
            <w:u w:val="single"/>
            <w:lang w:val="en-US"/>
          </w:rPr>
          <w:t>Clip2s-MPEG2.mpg</w:t>
        </w:r>
      </w:hyperlink>
    </w:p>
    <w:p w:rsidR="00FC3ACE" w:rsidRPr="00FC3ACE" w:rsidRDefault="00FC3ACE" w:rsidP="00FC3ACE">
      <w:pPr>
        <w:pStyle w:val="Paragraphedeliste"/>
        <w:numPr>
          <w:ilvl w:val="0"/>
          <w:numId w:val="5"/>
        </w:numPr>
        <w:rPr>
          <w:lang w:val="en-US"/>
        </w:rPr>
      </w:pPr>
      <w:r w:rsidRPr="00FC3ACE">
        <w:rPr>
          <w:lang w:val="en-US"/>
        </w:rPr>
        <w:t>WMV-WMV8 (</w:t>
      </w:r>
      <w:proofErr w:type="spellStart"/>
      <w:r w:rsidRPr="00FC3ACE">
        <w:rPr>
          <w:lang w:val="en-US"/>
        </w:rPr>
        <w:t>Conteneur</w:t>
      </w:r>
      <w:proofErr w:type="spellEnd"/>
      <w:r w:rsidRPr="00FC3ACE">
        <w:rPr>
          <w:lang w:val="en-US"/>
        </w:rPr>
        <w:t xml:space="preserve"> Windows Media, codec WMV 8) : </w:t>
      </w:r>
      <w:hyperlink r:id="rId23" w:history="1">
        <w:r w:rsidRPr="00FC3ACE">
          <w:rPr>
            <w:color w:val="0000FF"/>
            <w:u w:val="single"/>
            <w:lang w:val="en-US"/>
          </w:rPr>
          <w:t>Clip2s-WMV.wmv</w:t>
        </w:r>
      </w:hyperlink>
    </w:p>
    <w:p w:rsidR="00FC3ACE" w:rsidRPr="00FC3ACE" w:rsidRDefault="00FC3ACE" w:rsidP="00FC3ACE">
      <w:pPr>
        <w:pStyle w:val="Paragraphedeliste"/>
        <w:numPr>
          <w:ilvl w:val="0"/>
          <w:numId w:val="5"/>
        </w:numPr>
        <w:rPr>
          <w:lang w:val="en-US"/>
        </w:rPr>
      </w:pPr>
      <w:r w:rsidRPr="00FC3ACE">
        <w:rPr>
          <w:lang w:val="en-US"/>
        </w:rPr>
        <w:t>FLV-H263 (</w:t>
      </w:r>
      <w:proofErr w:type="spellStart"/>
      <w:r w:rsidRPr="00FC3ACE">
        <w:rPr>
          <w:lang w:val="en-US"/>
        </w:rPr>
        <w:t>Conteneur</w:t>
      </w:r>
      <w:proofErr w:type="spellEnd"/>
      <w:r w:rsidRPr="00FC3ACE">
        <w:rPr>
          <w:lang w:val="en-US"/>
        </w:rPr>
        <w:t xml:space="preserve"> Flash Video, codec Sorenson H.263) : </w:t>
      </w:r>
      <w:hyperlink r:id="rId24" w:history="1">
        <w:r w:rsidRPr="00FC3ACE">
          <w:rPr>
            <w:color w:val="0000FF"/>
            <w:u w:val="single"/>
            <w:lang w:val="en-US"/>
          </w:rPr>
          <w:t>Clip2s-H263.flv</w:t>
        </w:r>
      </w:hyperlink>
    </w:p>
    <w:p w:rsidR="00FC3ACE" w:rsidRPr="00FC3ACE" w:rsidRDefault="00FC3ACE" w:rsidP="00FC3ACE">
      <w:r w:rsidRPr="00FC3ACE">
        <w:pict>
          <v:rect id="_x0000_i1025" style="width:417.6pt;height:1.5pt" o:hralign="center" o:hrstd="t" o:hr="t" fillcolor="#a0a0a0" stroked="f"/>
        </w:pict>
      </w:r>
    </w:p>
    <w:p w:rsidR="00FC3ACE" w:rsidRPr="00FC3ACE" w:rsidRDefault="00FC3ACE" w:rsidP="00FC3ACE">
      <w:r w:rsidRPr="00FC3ACE">
        <w:t>Si vous essayez d'ouvrir ces fichiers, vous allez probablement  rencontrer des difficultés de lecture, voire ne pas pouvoir les ouvrir du tout. Cela dépend étroitement de votre configuration informatique. Car pour ouvrir un fichier vidéo, plusieurs conditions doivent être remplies :</w:t>
      </w:r>
    </w:p>
    <w:p w:rsidR="00FC3ACE" w:rsidRPr="00FC3ACE" w:rsidRDefault="00FC3ACE" w:rsidP="00FC3ACE">
      <w:pPr>
        <w:pStyle w:val="Paragraphedeliste"/>
        <w:numPr>
          <w:ilvl w:val="0"/>
          <w:numId w:val="6"/>
        </w:numPr>
      </w:pPr>
      <w:r w:rsidRPr="00FC3ACE">
        <w:t xml:space="preserve">avoir une application capable d'ouvrir le conteneur. QuickTime pour </w:t>
      </w:r>
      <w:proofErr w:type="gramStart"/>
      <w:r w:rsidRPr="00FC3ACE">
        <w:t>les fichier</w:t>
      </w:r>
      <w:proofErr w:type="gramEnd"/>
      <w:r w:rsidRPr="00FC3ACE">
        <w:t xml:space="preserve"> MOV, Windows Media Player pour les WMV, un lecteur Flash pour les FLV (généralement via le plugin Adobe pour votre navigateur),</w:t>
      </w:r>
    </w:p>
    <w:p w:rsidR="00FC3ACE" w:rsidRPr="00FC3ACE" w:rsidRDefault="00FC3ACE" w:rsidP="00FC3ACE">
      <w:pPr>
        <w:pStyle w:val="Paragraphedeliste"/>
        <w:numPr>
          <w:ilvl w:val="0"/>
          <w:numId w:val="6"/>
        </w:numPr>
      </w:pPr>
      <w:r w:rsidRPr="00FC3ACE">
        <w:t xml:space="preserve">avoir le codec capable de décrypter les données contenues. Dans les exemples, il faut avoir un codec </w:t>
      </w:r>
      <w:proofErr w:type="spellStart"/>
      <w:r w:rsidRPr="00FC3ACE">
        <w:t>DivX</w:t>
      </w:r>
      <w:proofErr w:type="spellEnd"/>
      <w:r w:rsidRPr="00FC3ACE">
        <w:t xml:space="preserve"> 5 ou compatible, ou le codec DVCPRO50, pas souvent présent (sauf pour ceux qui ont Final </w:t>
      </w:r>
      <w:proofErr w:type="spellStart"/>
      <w:r w:rsidRPr="00FC3ACE">
        <w:t>Cut</w:t>
      </w:r>
      <w:proofErr w:type="spellEnd"/>
      <w:r w:rsidRPr="00FC3ACE">
        <w:t>). Même le codec MPEG-2 peut poser des problèmes, il n'est pas toujours livré avec les ordinateurs.</w:t>
      </w:r>
    </w:p>
    <w:p w:rsidR="00FC3ACE" w:rsidRPr="00FC3ACE" w:rsidRDefault="00FC3ACE" w:rsidP="00FC3ACE">
      <w:r w:rsidRPr="00FC3ACE">
        <w:t xml:space="preserve">Les conteneurs et les codecs standards (MPEG) sont devenus les plus universels, malgré les tentatives des éditeurs (Microsoft, Real, </w:t>
      </w:r>
      <w:proofErr w:type="spellStart"/>
      <w:r w:rsidRPr="00FC3ACE">
        <w:t>DivX</w:t>
      </w:r>
      <w:proofErr w:type="spellEnd"/>
      <w:r w:rsidRPr="00FC3ACE">
        <w:t xml:space="preserve">,  Apple, Adobe) de verrouiller les lecteurs vidéo. </w:t>
      </w:r>
    </w:p>
    <w:p w:rsidR="00FC3ACE" w:rsidRPr="00FC3ACE" w:rsidRDefault="00FC3ACE" w:rsidP="00FC3ACE">
      <w:r w:rsidRPr="00FC3ACE">
        <w:rPr>
          <w:noProof/>
          <w:color w:val="0000FF"/>
        </w:rPr>
        <w:drawing>
          <wp:anchor distT="0" distB="0" distL="114300" distR="114300" simplePos="0" relativeHeight="251658240" behindDoc="0" locked="0" layoutInCell="1" allowOverlap="1" wp14:anchorId="308474E7" wp14:editId="64858A39">
            <wp:simplePos x="0" y="0"/>
            <wp:positionH relativeFrom="column">
              <wp:posOffset>-36830</wp:posOffset>
            </wp:positionH>
            <wp:positionV relativeFrom="paragraph">
              <wp:posOffset>45720</wp:posOffset>
            </wp:positionV>
            <wp:extent cx="618490" cy="727710"/>
            <wp:effectExtent l="0" t="0" r="0" b="0"/>
            <wp:wrapSquare wrapText="bothSides"/>
            <wp:docPr id="3" name="Image 3" descr="http://forum.mac-video.fr/articles/Codec/VLCIcon.pn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orum.mac-video.fr/articles/Codec/VLCIcon.pn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849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3ACE">
        <w:t xml:space="preserve">Il existe cependant des logiciels presque universels, qui permettent d'accéder à plus de vidéos, sans trop galérer. Le plus célèbre est </w:t>
      </w:r>
      <w:hyperlink r:id="rId27" w:tooltip="Site de VLC" w:history="1">
        <w:r w:rsidRPr="00FC3ACE">
          <w:rPr>
            <w:color w:val="0000FF"/>
            <w:u w:val="single"/>
          </w:rPr>
          <w:t>VLC</w:t>
        </w:r>
      </w:hyperlink>
      <w:r w:rsidRPr="00FC3ACE">
        <w:t xml:space="preserve"> (alias </w:t>
      </w:r>
      <w:proofErr w:type="spellStart"/>
      <w:r w:rsidRPr="00FC3ACE">
        <w:t>VideoLan</w:t>
      </w:r>
      <w:proofErr w:type="spellEnd"/>
      <w:r w:rsidRPr="00FC3ACE">
        <w:t xml:space="preserve"> Client), qui sait ouvrir de nombreux conteneurs et décrypter de nombreuses vidéos. Vous pourrez ainsi lire la plupart des exemples avec la dernière version.</w:t>
      </w:r>
    </w:p>
    <w:p w:rsidR="00FC3ACE" w:rsidRPr="00FC3ACE" w:rsidRDefault="00FC3ACE" w:rsidP="00FC3ACE">
      <w:r w:rsidRPr="00FC3ACE">
        <w:pict>
          <v:rect id="_x0000_i1026" style="width:453.6pt;height:1.5pt" o:hralign="center" o:hrstd="t" o:hr="t" fillcolor="#a0a0a0" stroked="f"/>
        </w:pict>
      </w:r>
    </w:p>
    <w:p w:rsidR="00FC3ACE" w:rsidRPr="00FC3ACE" w:rsidRDefault="00FC3ACE" w:rsidP="00FC3ACE">
      <w:pPr>
        <w:pStyle w:val="Titre2"/>
        <w:rPr>
          <w:rFonts w:eastAsia="Times New Roman"/>
        </w:rPr>
      </w:pPr>
      <w:bookmarkStart w:id="1" w:name="Standard"/>
      <w:r w:rsidRPr="00FC3ACE">
        <w:rPr>
          <w:rFonts w:eastAsia="Times New Roman"/>
        </w:rPr>
        <w:t>Standards</w:t>
      </w:r>
    </w:p>
    <w:p w:rsidR="00FC3ACE" w:rsidRPr="00FC3ACE" w:rsidRDefault="00FC3ACE" w:rsidP="00FC3ACE">
      <w:r w:rsidRPr="00FC3ACE">
        <w:t xml:space="preserve">L'avènement des </w:t>
      </w:r>
      <w:r w:rsidRPr="00FC3ACE">
        <w:rPr>
          <w:b/>
          <w:bCs/>
        </w:rPr>
        <w:t>standards</w:t>
      </w:r>
      <w:r w:rsidRPr="00FC3ACE">
        <w:t xml:space="preserve"> en vidéo a généré une autre confusion, plus légère cette fois-ci : il existe plusieurs codecs pour le même standard. Par exemple, Apple a son codec H.264, et x264 est une implémentation libre de ce même standard. On retrouve le même phénomène pour les standards répandus : </w:t>
      </w:r>
      <w:proofErr w:type="spellStart"/>
      <w:r w:rsidRPr="00FC3ACE">
        <w:t>ffmpeg</w:t>
      </w:r>
      <w:proofErr w:type="spellEnd"/>
      <w:r w:rsidRPr="00FC3ACE">
        <w:t xml:space="preserve"> ou le codec MPEG-2 Apple pour les MPEG-2, Lame ou Apple pour les MP3, etc.</w:t>
      </w:r>
    </w:p>
    <w:p w:rsidR="00FC3ACE" w:rsidRPr="00FC3ACE" w:rsidRDefault="00FC3ACE" w:rsidP="00FC3ACE">
      <w:r w:rsidRPr="00FC3ACE">
        <w:t>Les standards donnent les règles, les codecs implémentent ces règles. Bien sûr, lorsque les règles ne sont pas précises ou pas respectées, différents codecs suivant le même standard peuvent devenir incompatibles !</w:t>
      </w:r>
    </w:p>
    <w:p w:rsidR="00FC3ACE" w:rsidRPr="00FC3ACE" w:rsidRDefault="00FC3ACE" w:rsidP="00FC3ACE">
      <w:r w:rsidRPr="00FC3ACE">
        <w:t>A noter que nous ne parlons pas de normes en français, la norme ayant une connotation contraignante (AFNOR) que les standards n'ont pas : une application n'a pas besoin d'être normalisée MPEG pour manipuler des fichiers MPEG.</w:t>
      </w:r>
    </w:p>
    <w:p w:rsidR="00FC3ACE" w:rsidRPr="00FC3ACE" w:rsidRDefault="00FC3ACE" w:rsidP="00FC3ACE">
      <w:pPr>
        <w:pStyle w:val="Titre2"/>
        <w:rPr>
          <w:rFonts w:eastAsia="Times New Roman"/>
        </w:rPr>
      </w:pPr>
      <w:bookmarkStart w:id="2" w:name="Recapitulatif"/>
      <w:bookmarkEnd w:id="1"/>
      <w:r w:rsidRPr="00FC3ACE">
        <w:rPr>
          <w:rFonts w:eastAsia="Times New Roman"/>
        </w:rPr>
        <w:t>Récapitulatif</w:t>
      </w:r>
    </w:p>
    <w:p w:rsidR="00FC3ACE" w:rsidRPr="00FC3ACE" w:rsidRDefault="00FC3ACE" w:rsidP="00FC3ACE">
      <w:r w:rsidRPr="00FC3ACE">
        <w:t xml:space="preserve">Vaine tentative de tableau de compatibilité conteneur/codec. </w:t>
      </w:r>
    </w:p>
    <w:tbl>
      <w:tblPr>
        <w:tblW w:w="5000" w:type="pct"/>
        <w:tblCellSpacing w:w="7"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166"/>
        <w:gridCol w:w="1063"/>
        <w:gridCol w:w="1063"/>
        <w:gridCol w:w="1063"/>
        <w:gridCol w:w="1063"/>
        <w:gridCol w:w="1063"/>
        <w:gridCol w:w="1063"/>
        <w:gridCol w:w="1070"/>
      </w:tblGrid>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Codec</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AVI</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ASF/WMV</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MKV</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MOV</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MPEG-2</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MPEG-4</w:t>
            </w:r>
          </w:p>
        </w:tc>
        <w:tc>
          <w:tcPr>
            <w:tcW w:w="500" w:type="pct"/>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FLV</w:t>
            </w: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DV</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proofErr w:type="spellStart"/>
            <w:r w:rsidRPr="00FC3ACE">
              <w:t>DivX</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WMV</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MPEG-1</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MPEG-2</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rPr>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proofErr w:type="spellStart"/>
            <w:r w:rsidRPr="00FC3ACE">
              <w:t>Sorenson</w:t>
            </w:r>
            <w:proofErr w:type="spellEnd"/>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VP6</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H.264</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rPr>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rPr>
                <w:b/>
                <w:bCs/>
              </w:rPr>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t>x264</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r w:rsidR="00FC3ACE" w:rsidRPr="00FC3ACE" w:rsidTr="00FC3ACE">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pPr>
            <w:r w:rsidRPr="00FC3ACE">
              <w:lastRenderedPageBreak/>
              <w:t>DVCPRO</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r w:rsidRPr="00FC3ACE">
              <w:t>●</w:t>
            </w: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c>
          <w:tcPr>
            <w:tcW w:w="0" w:type="auto"/>
            <w:tcBorders>
              <w:top w:val="outset" w:sz="6" w:space="0" w:color="auto"/>
              <w:left w:val="outset" w:sz="6" w:space="0" w:color="auto"/>
              <w:bottom w:val="outset" w:sz="6" w:space="0" w:color="auto"/>
              <w:right w:val="outset" w:sz="6" w:space="0" w:color="auto"/>
            </w:tcBorders>
            <w:vAlign w:val="center"/>
            <w:hideMark/>
          </w:tcPr>
          <w:p w:rsidR="00FC3ACE" w:rsidRPr="00FC3ACE" w:rsidRDefault="00FC3ACE" w:rsidP="00FC3ACE">
            <w:pPr>
              <w:spacing w:before="100" w:beforeAutospacing="1" w:after="100" w:afterAutospacing="1"/>
              <w:jc w:val="center"/>
            </w:pPr>
          </w:p>
        </w:tc>
      </w:tr>
    </w:tbl>
    <w:p w:rsidR="00FC3ACE" w:rsidRPr="00FC3ACE" w:rsidRDefault="00FC3ACE" w:rsidP="00FC3ACE">
      <w:pPr>
        <w:pStyle w:val="Titre2"/>
        <w:rPr>
          <w:rFonts w:eastAsia="Times New Roman"/>
        </w:rPr>
      </w:pPr>
      <w:bookmarkStart w:id="3" w:name="Conclusion"/>
      <w:bookmarkEnd w:id="2"/>
      <w:r w:rsidRPr="00FC3ACE">
        <w:rPr>
          <w:rFonts w:eastAsia="Times New Roman"/>
        </w:rPr>
        <w:t>Conclusion</w:t>
      </w:r>
    </w:p>
    <w:p w:rsidR="00FC3ACE" w:rsidRPr="00FC3ACE" w:rsidRDefault="00FC3ACE" w:rsidP="00FC3ACE">
      <w:r w:rsidRPr="00FC3ACE">
        <w:t xml:space="preserve">Alors qu'on aurait pu préférer un schéma simple ou le conteneur indiquait le codec, les intérêts des différents intervenants et la souplesse des architectures informatiques ont engendré une grande confusion dans le stockage de la vidéo dans des fichiers. Certains codecs ayant eux-mêmes de nombreuses possibilités en </w:t>
      </w:r>
      <w:proofErr w:type="gramStart"/>
      <w:r w:rsidRPr="00FC3ACE">
        <w:t>terme</w:t>
      </w:r>
      <w:proofErr w:type="gramEnd"/>
      <w:r w:rsidRPr="00FC3ACE">
        <w:t xml:space="preserve"> de compression, de définition, de rendu, c'est dans une véritable jungle qu'il faut avancer !</w:t>
      </w:r>
    </w:p>
    <w:p w:rsidR="00FC3ACE" w:rsidRPr="00FC3ACE" w:rsidRDefault="00FC3ACE" w:rsidP="00FC3ACE">
      <w:r w:rsidRPr="00FC3ACE">
        <w:t>Mais lorsqu'on a compris qu'un conteneur n'est qu'une boite et qu'un codec traduit les données pour les écrire ou les lire dans cette boite, la carte de la jungle est plus facile à lire ! </w:t>
      </w:r>
    </w:p>
    <w:bookmarkEnd w:id="3"/>
    <w:p w:rsidR="00E50983" w:rsidRDefault="00E50983" w:rsidP="00FC3ACE"/>
    <w:sectPr w:rsidR="00E50983" w:rsidSect="00FC3A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36D5B"/>
    <w:multiLevelType w:val="multilevel"/>
    <w:tmpl w:val="18862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7A31D2"/>
    <w:multiLevelType w:val="multilevel"/>
    <w:tmpl w:val="ED02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EC4987"/>
    <w:multiLevelType w:val="multilevel"/>
    <w:tmpl w:val="2BCE0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622E36"/>
    <w:multiLevelType w:val="multilevel"/>
    <w:tmpl w:val="F6524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371787"/>
    <w:multiLevelType w:val="multilevel"/>
    <w:tmpl w:val="98DCC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1AC26A5"/>
    <w:multiLevelType w:val="multilevel"/>
    <w:tmpl w:val="A53ED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ACE"/>
    <w:rsid w:val="00E50983"/>
    <w:rsid w:val="00FC3A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ACE"/>
    <w:pPr>
      <w:spacing w:line="240" w:lineRule="auto"/>
      <w:jc w:val="both"/>
    </w:pPr>
    <w:rPr>
      <w:lang w:eastAsia="fr-FR"/>
    </w:rPr>
  </w:style>
  <w:style w:type="paragraph" w:styleId="Titre1">
    <w:name w:val="heading 1"/>
    <w:basedOn w:val="Normal"/>
    <w:next w:val="Normal"/>
    <w:link w:val="Titre1Car"/>
    <w:uiPriority w:val="9"/>
    <w:qFormat/>
    <w:rsid w:val="00FC3A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3AC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C3ACE"/>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FC3ACE"/>
    <w:rPr>
      <w:rFonts w:ascii="Tahoma" w:hAnsi="Tahoma" w:cs="Tahoma"/>
      <w:sz w:val="16"/>
      <w:szCs w:val="16"/>
    </w:rPr>
  </w:style>
  <w:style w:type="paragraph" w:styleId="Paragraphedeliste">
    <w:name w:val="List Paragraph"/>
    <w:basedOn w:val="Normal"/>
    <w:uiPriority w:val="34"/>
    <w:qFormat/>
    <w:rsid w:val="00FC3ACE"/>
    <w:pPr>
      <w:ind w:left="720"/>
      <w:contextualSpacing/>
    </w:pPr>
  </w:style>
  <w:style w:type="character" w:customStyle="1" w:styleId="Titre1Car">
    <w:name w:val="Titre 1 Car"/>
    <w:basedOn w:val="Policepardfaut"/>
    <w:link w:val="Titre1"/>
    <w:uiPriority w:val="9"/>
    <w:rsid w:val="00FC3ACE"/>
    <w:rPr>
      <w:rFonts w:asciiTheme="majorHAnsi" w:eastAsiaTheme="majorEastAsia" w:hAnsiTheme="majorHAnsi" w:cstheme="majorBidi"/>
      <w:b/>
      <w:bCs/>
      <w:color w:val="365F91" w:themeColor="accent1" w:themeShade="BF"/>
      <w:sz w:val="28"/>
      <w:szCs w:val="28"/>
      <w:lang w:eastAsia="fr-FR"/>
    </w:rPr>
  </w:style>
  <w:style w:type="character" w:customStyle="1" w:styleId="Titre2Car">
    <w:name w:val="Titre 2 Car"/>
    <w:basedOn w:val="Policepardfaut"/>
    <w:link w:val="Titre2"/>
    <w:uiPriority w:val="9"/>
    <w:rsid w:val="00FC3ACE"/>
    <w:rPr>
      <w:rFonts w:asciiTheme="majorHAnsi" w:eastAsiaTheme="majorEastAsia" w:hAnsiTheme="majorHAnsi" w:cstheme="majorBidi"/>
      <w:b/>
      <w:bCs/>
      <w:color w:val="4F81BD" w:themeColor="accent1"/>
      <w:sz w:val="26"/>
      <w:szCs w:val="26"/>
      <w:lang w:eastAsia="fr-FR"/>
    </w:rPr>
  </w:style>
  <w:style w:type="paragraph" w:styleId="Titre">
    <w:name w:val="Title"/>
    <w:basedOn w:val="Normal"/>
    <w:next w:val="Normal"/>
    <w:link w:val="TitreCar"/>
    <w:uiPriority w:val="10"/>
    <w:qFormat/>
    <w:rsid w:val="00FC3AC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3ACE"/>
    <w:rPr>
      <w:rFonts w:asciiTheme="majorHAnsi" w:eastAsiaTheme="majorEastAsia" w:hAnsiTheme="majorHAnsi" w:cstheme="majorBidi"/>
      <w:color w:val="17365D" w:themeColor="text2" w:themeShade="BF"/>
      <w:spacing w:val="5"/>
      <w:kern w:val="28"/>
      <w:sz w:val="52"/>
      <w:szCs w:val="52"/>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ACE"/>
    <w:pPr>
      <w:spacing w:line="240" w:lineRule="auto"/>
      <w:jc w:val="both"/>
    </w:pPr>
    <w:rPr>
      <w:lang w:eastAsia="fr-FR"/>
    </w:rPr>
  </w:style>
  <w:style w:type="paragraph" w:styleId="Titre1">
    <w:name w:val="heading 1"/>
    <w:basedOn w:val="Normal"/>
    <w:next w:val="Normal"/>
    <w:link w:val="Titre1Car"/>
    <w:uiPriority w:val="9"/>
    <w:qFormat/>
    <w:rsid w:val="00FC3AC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3AC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C3ACE"/>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FC3ACE"/>
    <w:rPr>
      <w:rFonts w:ascii="Tahoma" w:hAnsi="Tahoma" w:cs="Tahoma"/>
      <w:sz w:val="16"/>
      <w:szCs w:val="16"/>
    </w:rPr>
  </w:style>
  <w:style w:type="paragraph" w:styleId="Paragraphedeliste">
    <w:name w:val="List Paragraph"/>
    <w:basedOn w:val="Normal"/>
    <w:uiPriority w:val="34"/>
    <w:qFormat/>
    <w:rsid w:val="00FC3ACE"/>
    <w:pPr>
      <w:ind w:left="720"/>
      <w:contextualSpacing/>
    </w:pPr>
  </w:style>
  <w:style w:type="character" w:customStyle="1" w:styleId="Titre1Car">
    <w:name w:val="Titre 1 Car"/>
    <w:basedOn w:val="Policepardfaut"/>
    <w:link w:val="Titre1"/>
    <w:uiPriority w:val="9"/>
    <w:rsid w:val="00FC3ACE"/>
    <w:rPr>
      <w:rFonts w:asciiTheme="majorHAnsi" w:eastAsiaTheme="majorEastAsia" w:hAnsiTheme="majorHAnsi" w:cstheme="majorBidi"/>
      <w:b/>
      <w:bCs/>
      <w:color w:val="365F91" w:themeColor="accent1" w:themeShade="BF"/>
      <w:sz w:val="28"/>
      <w:szCs w:val="28"/>
      <w:lang w:eastAsia="fr-FR"/>
    </w:rPr>
  </w:style>
  <w:style w:type="character" w:customStyle="1" w:styleId="Titre2Car">
    <w:name w:val="Titre 2 Car"/>
    <w:basedOn w:val="Policepardfaut"/>
    <w:link w:val="Titre2"/>
    <w:uiPriority w:val="9"/>
    <w:rsid w:val="00FC3ACE"/>
    <w:rPr>
      <w:rFonts w:asciiTheme="majorHAnsi" w:eastAsiaTheme="majorEastAsia" w:hAnsiTheme="majorHAnsi" w:cstheme="majorBidi"/>
      <w:b/>
      <w:bCs/>
      <w:color w:val="4F81BD" w:themeColor="accent1"/>
      <w:sz w:val="26"/>
      <w:szCs w:val="26"/>
      <w:lang w:eastAsia="fr-FR"/>
    </w:rPr>
  </w:style>
  <w:style w:type="paragraph" w:styleId="Titre">
    <w:name w:val="Title"/>
    <w:basedOn w:val="Normal"/>
    <w:next w:val="Normal"/>
    <w:link w:val="TitreCar"/>
    <w:uiPriority w:val="10"/>
    <w:qFormat/>
    <w:rsid w:val="00FC3AC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3ACE"/>
    <w:rPr>
      <w:rFonts w:asciiTheme="majorHAnsi" w:eastAsiaTheme="majorEastAsia" w:hAnsiTheme="majorHAnsi" w:cstheme="majorBidi"/>
      <w:color w:val="17365D" w:themeColor="text2" w:themeShade="BF"/>
      <w:spacing w:val="5"/>
      <w:kern w:val="28"/>
      <w:sz w:val="52"/>
      <w:szCs w:val="5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731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u.int/ITU-T/" TargetMode="External"/><Relationship Id="rId13" Type="http://schemas.openxmlformats.org/officeDocument/2006/relationships/hyperlink" Target="http://www.vorbis.com/" TargetMode="External"/><Relationship Id="rId18" Type="http://schemas.openxmlformats.org/officeDocument/2006/relationships/hyperlink" Target="http://forum.mac-video.fr/articles/Codec/Clip2s-DivX.avi" TargetMode="External"/><Relationship Id="rId26" Type="http://schemas.openxmlformats.org/officeDocument/2006/relationships/image" Target="media/image2.png"/><Relationship Id="rId3" Type="http://schemas.microsoft.com/office/2007/relationships/stylesWithEffects" Target="stylesWithEffects.xml"/><Relationship Id="rId21" Type="http://schemas.openxmlformats.org/officeDocument/2006/relationships/hyperlink" Target="http://forum.mac-video.fr/articles/Codec/Clip2s-H264.mp4" TargetMode="External"/><Relationship Id="rId7" Type="http://schemas.openxmlformats.org/officeDocument/2006/relationships/image" Target="media/image1.gif"/><Relationship Id="rId12" Type="http://schemas.openxmlformats.org/officeDocument/2006/relationships/hyperlink" Target="http://www.theora.org/" TargetMode="External"/><Relationship Id="rId17" Type="http://schemas.openxmlformats.org/officeDocument/2006/relationships/hyperlink" Target="http://forum.mac-video.fr/articles/Codec/Clip2s-DV.avi" TargetMode="External"/><Relationship Id="rId25" Type="http://schemas.openxmlformats.org/officeDocument/2006/relationships/hyperlink" Target="http://www.videolan.org/" TargetMode="External"/><Relationship Id="rId2" Type="http://schemas.openxmlformats.org/officeDocument/2006/relationships/styles" Target="styles.xml"/><Relationship Id="rId16" Type="http://schemas.openxmlformats.org/officeDocument/2006/relationships/hyperlink" Target="http://forum.mac-video.fr/articles/Codec/Clip2s-DV.mov" TargetMode="External"/><Relationship Id="rId20" Type="http://schemas.openxmlformats.org/officeDocument/2006/relationships/hyperlink" Target="http://forum.mac-video.fr/articles/Codec/Clip2s-H264.mov"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chiariglione.org/mpeg/about_mpeg.htm" TargetMode="External"/><Relationship Id="rId11" Type="http://schemas.openxmlformats.org/officeDocument/2006/relationships/hyperlink" Target="http://www.xvid.org/" TargetMode="External"/><Relationship Id="rId24" Type="http://schemas.openxmlformats.org/officeDocument/2006/relationships/hyperlink" Target="http://forum.mac-video.fr/articles/Codec/Clip2s-H263.flv" TargetMode="External"/><Relationship Id="rId5" Type="http://schemas.openxmlformats.org/officeDocument/2006/relationships/webSettings" Target="webSettings.xml"/><Relationship Id="rId15" Type="http://schemas.openxmlformats.org/officeDocument/2006/relationships/hyperlink" Target="http://forum.mac-video.fr/articles/Codec/Clip2s.dv" TargetMode="External"/><Relationship Id="rId23" Type="http://schemas.openxmlformats.org/officeDocument/2006/relationships/hyperlink" Target="http://forum.mac-video.fr/articles/Codec/Clip2s-WMV.wmv" TargetMode="External"/><Relationship Id="rId28" Type="http://schemas.openxmlformats.org/officeDocument/2006/relationships/fontTable" Target="fontTable.xml"/><Relationship Id="rId10" Type="http://schemas.openxmlformats.org/officeDocument/2006/relationships/hyperlink" Target="http://www.videolan.org/developers/x264.html" TargetMode="External"/><Relationship Id="rId19" Type="http://schemas.openxmlformats.org/officeDocument/2006/relationships/hyperlink" Target="http://forum.mac-video.fr/articles/Codec/Clip2s-DVCPRO50.mov" TargetMode="External"/><Relationship Id="rId4" Type="http://schemas.openxmlformats.org/officeDocument/2006/relationships/settings" Target="settings.xml"/><Relationship Id="rId9" Type="http://schemas.openxmlformats.org/officeDocument/2006/relationships/hyperlink" Target="http://www.iso.org/iso/home.htm" TargetMode="External"/><Relationship Id="rId14" Type="http://schemas.openxmlformats.org/officeDocument/2006/relationships/hyperlink" Target="http://flac.sourceforge.net/" TargetMode="External"/><Relationship Id="rId22" Type="http://schemas.openxmlformats.org/officeDocument/2006/relationships/hyperlink" Target="http://forum.mac-video.fr/articles/Codec/Clip2s-MPEG2.mpg" TargetMode="External"/><Relationship Id="rId27" Type="http://schemas.openxmlformats.org/officeDocument/2006/relationships/hyperlink" Target="http://www.videolan.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1143</Words>
  <Characters>6288</Characters>
  <Application>Microsoft Office Word</Application>
  <DocSecurity>0</DocSecurity>
  <Lines>52</Lines>
  <Paragraphs>14</Paragraphs>
  <ScaleCrop>false</ScaleCrop>
  <Company/>
  <LinksUpToDate>false</LinksUpToDate>
  <CharactersWithSpaces>7417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AFrouin</dc:creator>
  <cp:lastModifiedBy>AFrouin</cp:lastModifiedBy>
  <cp:revision>1</cp:revision>
  <dcterms:created xsi:type="dcterms:W3CDTF">2012-03-05T10:31:00Z</dcterms:created>
  <dcterms:modified xsi:type="dcterms:W3CDTF">2012-03-05T10:36:00Z</dcterms:modified>
</cp:coreProperties>
</file>